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27" w:rsidRDefault="00927727" w:rsidP="0092772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Learning Logic: A Unit for Introducing Reasoning and Communication</w:t>
      </w:r>
    </w:p>
    <w:p w:rsidR="00927727" w:rsidRDefault="00927727" w:rsidP="0092772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Unit Outline</w:t>
      </w:r>
    </w:p>
    <w:p w:rsidR="00927727" w:rsidRDefault="00927727" w:rsidP="00927727">
      <w:pPr>
        <w:jc w:val="center"/>
        <w:rPr>
          <w:rFonts w:asciiTheme="majorHAnsi" w:hAnsiTheme="majorHAnsi"/>
        </w:rPr>
      </w:pPr>
    </w:p>
    <w:p w:rsidR="00927727" w:rsidRDefault="00927727" w:rsidP="00927727">
      <w:pPr>
        <w:rPr>
          <w:rFonts w:asciiTheme="majorHAnsi" w:hAnsiTheme="majorHAnsi"/>
        </w:rPr>
      </w:pPr>
      <w:r>
        <w:rPr>
          <w:rFonts w:asciiTheme="majorHAnsi" w:hAnsiTheme="majorHAnsi"/>
        </w:rPr>
        <w:t>Skills:</w:t>
      </w:r>
    </w:p>
    <w:p w:rsidR="00927727" w:rsidRDefault="00927727" w:rsidP="0092772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Developing Reasoning Habits</w:t>
      </w:r>
    </w:p>
    <w:p w:rsidR="00927727" w:rsidRDefault="00927727" w:rsidP="0092772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Developing Scientific Explanations</w:t>
      </w:r>
    </w:p>
    <w:p w:rsidR="00927727" w:rsidRDefault="00927727" w:rsidP="00927727">
      <w:pPr>
        <w:rPr>
          <w:rFonts w:asciiTheme="majorHAnsi" w:hAnsiTheme="majorHAnsi"/>
        </w:rPr>
      </w:pPr>
    </w:p>
    <w:p w:rsidR="00927727" w:rsidRDefault="00927727" w:rsidP="00927727">
      <w:pPr>
        <w:rPr>
          <w:rFonts w:asciiTheme="majorHAnsi" w:hAnsiTheme="majorHAnsi"/>
        </w:rPr>
      </w:pPr>
      <w:r>
        <w:rPr>
          <w:rFonts w:asciiTheme="majorHAnsi" w:hAnsiTheme="majorHAnsi"/>
        </w:rPr>
        <w:t>Subject/Grade Level:</w:t>
      </w:r>
    </w:p>
    <w:p w:rsidR="00927727" w:rsidRDefault="00927727" w:rsidP="0092772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Pr="00927727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Physical Science</w:t>
      </w:r>
    </w:p>
    <w:p w:rsidR="00927727" w:rsidRDefault="00927727" w:rsidP="00927727">
      <w:pPr>
        <w:rPr>
          <w:rFonts w:asciiTheme="majorHAnsi" w:hAnsiTheme="majorHAnsi"/>
        </w:rPr>
      </w:pPr>
    </w:p>
    <w:p w:rsidR="00927727" w:rsidRDefault="00927727" w:rsidP="00927727">
      <w:pPr>
        <w:rPr>
          <w:rFonts w:asciiTheme="majorHAnsi" w:hAnsiTheme="majorHAnsi"/>
        </w:rPr>
      </w:pPr>
      <w:r>
        <w:rPr>
          <w:rFonts w:asciiTheme="majorHAnsi" w:hAnsiTheme="majorHAnsi"/>
        </w:rPr>
        <w:t>Unit Overview:</w:t>
      </w:r>
    </w:p>
    <w:p w:rsidR="00927727" w:rsidRDefault="00927727" w:rsidP="0092772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Day 1: Solving Logic Grid Puzzles</w:t>
      </w:r>
    </w:p>
    <w:p w:rsidR="00927727" w:rsidRDefault="00927727" w:rsidP="0092772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Day 2: Identifying Situations of Irrelevant or Insufficient Clues</w:t>
      </w:r>
    </w:p>
    <w:p w:rsidR="00927727" w:rsidRDefault="00927727" w:rsidP="0092772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Day 3: Making Formal Claims</w:t>
      </w:r>
    </w:p>
    <w:p w:rsidR="00927727" w:rsidRDefault="00927727" w:rsidP="0092772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Day 4: Writing Formal Scientific Explanations</w:t>
      </w:r>
    </w:p>
    <w:p w:rsidR="00927727" w:rsidRDefault="00927727" w:rsidP="00927727">
      <w:pPr>
        <w:rPr>
          <w:rFonts w:asciiTheme="majorHAnsi" w:hAnsiTheme="majorHAnsi"/>
        </w:rPr>
      </w:pPr>
    </w:p>
    <w:p w:rsidR="00927727" w:rsidRDefault="00927727" w:rsidP="00927727">
      <w:pPr>
        <w:rPr>
          <w:rFonts w:asciiTheme="majorHAnsi" w:hAnsiTheme="majorHAnsi"/>
        </w:rPr>
      </w:pPr>
      <w:r>
        <w:rPr>
          <w:rFonts w:asciiTheme="majorHAnsi" w:hAnsiTheme="majorHAnsi"/>
        </w:rPr>
        <w:t>Learning Objectives:</w:t>
      </w:r>
    </w:p>
    <w:p w:rsidR="007B0370" w:rsidRDefault="007B0370" w:rsidP="0092772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will be able to draw appropriate conclusions from a series of clues.</w:t>
      </w:r>
    </w:p>
    <w:p w:rsidR="007B0370" w:rsidRDefault="007B0370" w:rsidP="0092772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will identify situations of irrelevant or insufficient evidence.</w:t>
      </w:r>
    </w:p>
    <w:p w:rsidR="007B0370" w:rsidRPr="008E429A" w:rsidRDefault="007B0370" w:rsidP="007B037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will construct viable arguments based on facts and reasoning.</w:t>
      </w:r>
    </w:p>
    <w:p w:rsidR="007B0370" w:rsidRDefault="007B0370" w:rsidP="007B0370">
      <w:pPr>
        <w:rPr>
          <w:rFonts w:asciiTheme="majorHAnsi" w:hAnsiTheme="majorHAnsi"/>
        </w:rPr>
      </w:pPr>
    </w:p>
    <w:p w:rsidR="008821A2" w:rsidRDefault="007B0370" w:rsidP="007B0370">
      <w:pPr>
        <w:rPr>
          <w:rFonts w:asciiTheme="majorHAnsi" w:hAnsiTheme="majorHAnsi"/>
        </w:rPr>
      </w:pPr>
      <w:r>
        <w:rPr>
          <w:rFonts w:asciiTheme="majorHAnsi" w:hAnsiTheme="majorHAnsi"/>
        </w:rPr>
        <w:t>Next Generation Middle School Physical Science Standards:</w:t>
      </w:r>
    </w:p>
    <w:p w:rsidR="008821A2" w:rsidRDefault="008821A2" w:rsidP="007B0370">
      <w:pPr>
        <w:rPr>
          <w:rFonts w:asciiTheme="majorHAnsi" w:hAnsiTheme="majorHAnsi"/>
        </w:rPr>
      </w:pPr>
      <w:r>
        <w:rPr>
          <w:rFonts w:asciiTheme="majorHAnsi" w:hAnsiTheme="majorHAnsi"/>
        </w:rPr>
        <w:t>Science and Engineering Practices</w:t>
      </w:r>
    </w:p>
    <w:p w:rsidR="008821A2" w:rsidRDefault="008821A2" w:rsidP="008821A2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Science knowledge is based upon logical and conceptual connections between evidence and explanations.</w:t>
      </w:r>
    </w:p>
    <w:p w:rsidR="007B0370" w:rsidRPr="008821A2" w:rsidRDefault="008821A2" w:rsidP="008821A2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Construct and present oral and written arguments supported by </w:t>
      </w:r>
      <w:r w:rsidR="00A90063">
        <w:rPr>
          <w:rFonts w:asciiTheme="majorHAnsi" w:hAnsiTheme="majorHAnsi"/>
        </w:rPr>
        <w:t>e</w:t>
      </w:r>
      <w:r>
        <w:rPr>
          <w:rFonts w:asciiTheme="majorHAnsi" w:hAnsiTheme="majorHAnsi"/>
        </w:rPr>
        <w:t>mpirical evidence and scientific reasoning to support or refute an explanation</w:t>
      </w:r>
      <w:r w:rsidR="00A90063">
        <w:rPr>
          <w:rFonts w:asciiTheme="majorHAnsi" w:hAnsiTheme="majorHAnsi"/>
        </w:rPr>
        <w:t xml:space="preserve"> or a model for a phenomenon or a solution to a problem.</w:t>
      </w:r>
    </w:p>
    <w:p w:rsidR="007B0370" w:rsidRDefault="007B0370" w:rsidP="007B0370">
      <w:pPr>
        <w:rPr>
          <w:rFonts w:asciiTheme="majorHAnsi" w:hAnsiTheme="majorHAnsi"/>
        </w:rPr>
      </w:pPr>
    </w:p>
    <w:p w:rsidR="00A90063" w:rsidRDefault="007B0370" w:rsidP="007B0370">
      <w:pPr>
        <w:rPr>
          <w:rFonts w:asciiTheme="majorHAnsi" w:hAnsiTheme="majorHAnsi"/>
        </w:rPr>
      </w:pPr>
      <w:r>
        <w:rPr>
          <w:rFonts w:asciiTheme="majorHAnsi" w:hAnsiTheme="majorHAnsi"/>
        </w:rPr>
        <w:t>Common Core State Standards:</w:t>
      </w:r>
    </w:p>
    <w:p w:rsidR="00A90063" w:rsidRDefault="00A90063" w:rsidP="007B0370">
      <w:pPr>
        <w:rPr>
          <w:rFonts w:asciiTheme="majorHAnsi" w:hAnsiTheme="majorHAnsi"/>
        </w:rPr>
      </w:pPr>
      <w:r>
        <w:rPr>
          <w:rFonts w:asciiTheme="majorHAnsi" w:hAnsiTheme="majorHAnsi"/>
        </w:rPr>
        <w:t>Reading Standards for Literacy in Science and Technical Subjects 6-12</w:t>
      </w:r>
    </w:p>
    <w:p w:rsidR="00A90063" w:rsidRDefault="008E429A" w:rsidP="00F05629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7. Integrate quantitative or technical information expressed in words in a text with a version of that information expressed visually (e.g., in a flowchart, diagram, model, graph, or table).</w:t>
      </w:r>
    </w:p>
    <w:p w:rsidR="00A90063" w:rsidRDefault="00A90063" w:rsidP="007B0370">
      <w:pPr>
        <w:rPr>
          <w:rFonts w:asciiTheme="majorHAnsi" w:hAnsiTheme="majorHAnsi"/>
        </w:rPr>
      </w:pPr>
      <w:r>
        <w:rPr>
          <w:rFonts w:asciiTheme="majorHAnsi" w:hAnsiTheme="majorHAnsi"/>
        </w:rPr>
        <w:t>Writing Standards for Literacy in History/Social Sciences, Science, and Technical Subjects 6-12</w:t>
      </w:r>
    </w:p>
    <w:p w:rsidR="00A90063" w:rsidRPr="00A90063" w:rsidRDefault="00A90063" w:rsidP="00A9006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A90063">
        <w:rPr>
          <w:rFonts w:asciiTheme="majorHAnsi" w:hAnsiTheme="majorHAnsi"/>
        </w:rPr>
        <w:t>b. Support claim(s) with logical reasoning and relevant, accurate data and evidence that demonstrate an understanding of the topic or text, using credible sources.</w:t>
      </w:r>
    </w:p>
    <w:p w:rsidR="00A90063" w:rsidRDefault="00A90063" w:rsidP="00A9006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c. Use words, phrases, and clauses to create cohesion and clarify the relationships among claim(s), counterclaims, reasons, and evidence.</w:t>
      </w:r>
    </w:p>
    <w:p w:rsidR="007B0370" w:rsidRPr="00A90063" w:rsidRDefault="00A90063" w:rsidP="00A90063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d. Establish and maintain a formal style.</w:t>
      </w:r>
    </w:p>
    <w:sectPr w:rsidR="007B0370" w:rsidRPr="00A90063" w:rsidSect="007B037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3CA"/>
    <w:multiLevelType w:val="hybridMultilevel"/>
    <w:tmpl w:val="4440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706E"/>
    <w:multiLevelType w:val="hybridMultilevel"/>
    <w:tmpl w:val="EFC8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72460"/>
    <w:multiLevelType w:val="hybridMultilevel"/>
    <w:tmpl w:val="703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F3EC4"/>
    <w:multiLevelType w:val="hybridMultilevel"/>
    <w:tmpl w:val="3D2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C5BC7"/>
    <w:multiLevelType w:val="hybridMultilevel"/>
    <w:tmpl w:val="0C1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27727"/>
    <w:rsid w:val="000E7E58"/>
    <w:rsid w:val="0041423B"/>
    <w:rsid w:val="007B0370"/>
    <w:rsid w:val="008821A2"/>
    <w:rsid w:val="008E429A"/>
    <w:rsid w:val="00927727"/>
    <w:rsid w:val="00A90063"/>
    <w:rsid w:val="00F0562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27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</Words>
  <Characters>341</Characters>
  <Application>Microsoft Macintosh Word</Application>
  <DocSecurity>0</DocSecurity>
  <Lines>2</Lines>
  <Paragraphs>1</Paragraphs>
  <ScaleCrop>false</ScaleCrop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Pustizzi</dc:creator>
  <cp:keywords/>
  <cp:lastModifiedBy>Julia Pustizzi</cp:lastModifiedBy>
  <cp:revision>2</cp:revision>
  <dcterms:created xsi:type="dcterms:W3CDTF">2013-07-09T18:39:00Z</dcterms:created>
  <dcterms:modified xsi:type="dcterms:W3CDTF">2013-07-09T20:56:00Z</dcterms:modified>
</cp:coreProperties>
</file>