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6F2" w:rsidRDefault="002616F2" w:rsidP="00BB7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Extension: </w:t>
      </w:r>
    </w:p>
    <w:p w:rsidR="00BB7020" w:rsidRPr="003B745F" w:rsidRDefault="00BB7020" w:rsidP="00BB7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745F">
        <w:rPr>
          <w:rFonts w:ascii="Times New Roman" w:eastAsia="Times New Roman" w:hAnsi="Times New Roman" w:cs="Times New Roman"/>
          <w:b/>
          <w:sz w:val="28"/>
          <w:szCs w:val="28"/>
        </w:rPr>
        <w:t>Investigating Dissolved Oxygen Using Sensors</w:t>
      </w:r>
    </w:p>
    <w:p w:rsidR="00BB7020" w:rsidRPr="003B745F" w:rsidRDefault="00BB7020" w:rsidP="00BB7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B745F">
        <w:rPr>
          <w:rFonts w:ascii="Times New Roman" w:eastAsia="Times New Roman" w:hAnsi="Times New Roman" w:cs="Times New Roman"/>
          <w:b/>
          <w:sz w:val="28"/>
          <w:szCs w:val="28"/>
        </w:rPr>
        <w:t xml:space="preserve">Open Inquiry </w:t>
      </w:r>
      <w:r w:rsidRPr="003B745F">
        <w:rPr>
          <w:rFonts w:ascii="Times New Roman" w:eastAsia="Times New Roman" w:hAnsi="Times New Roman" w:cs="Times New Roman"/>
        </w:rPr>
        <w:t xml:space="preserve">Adapted from </w:t>
      </w:r>
      <w:proofErr w:type="spellStart"/>
      <w:r w:rsidRPr="003B745F">
        <w:rPr>
          <w:rFonts w:ascii="Times New Roman" w:eastAsia="Times New Roman" w:hAnsi="Times New Roman" w:cs="Times New Roman"/>
        </w:rPr>
        <w:t>Vernier</w:t>
      </w:r>
      <w:proofErr w:type="spellEnd"/>
      <w:r>
        <w:rPr>
          <w:rFonts w:ascii="Times New Roman" w:eastAsia="Times New Roman" w:hAnsi="Times New Roman" w:cs="Times New Roman"/>
        </w:rPr>
        <w:t xml:space="preserve"> Experiments</w:t>
      </w:r>
    </w:p>
    <w:p w:rsidR="00993BAA" w:rsidRDefault="00BB7020" w:rsidP="00BB7020">
      <w:pPr>
        <w:jc w:val="center"/>
        <w:rPr>
          <w:i/>
        </w:rPr>
      </w:pPr>
      <w:r>
        <w:rPr>
          <w:i/>
        </w:rPr>
        <w:t>Teacher Notes</w:t>
      </w:r>
    </w:p>
    <w:p w:rsidR="00BC544D" w:rsidRPr="002616F2" w:rsidRDefault="00BC544D" w:rsidP="00BB7020">
      <w:pPr>
        <w:rPr>
          <w:rFonts w:ascii="Times New Roman" w:hAnsi="Times New Roman" w:cs="Times New Roman"/>
          <w:sz w:val="20"/>
          <w:szCs w:val="20"/>
        </w:rPr>
      </w:pPr>
      <w:r w:rsidRPr="002616F2">
        <w:rPr>
          <w:rFonts w:ascii="Times New Roman" w:hAnsi="Times New Roman" w:cs="Times New Roman"/>
          <w:sz w:val="20"/>
          <w:szCs w:val="20"/>
        </w:rPr>
        <w:t>Earlier, in a unit on Ocean Exploration, students constructed a working model of an ROV. The goal of this extension is to use that ROV</w:t>
      </w:r>
      <w:r w:rsidR="00FD3A83" w:rsidRPr="00FD3A83">
        <w:rPr>
          <w:rFonts w:ascii="Times New Roman" w:hAnsi="Times New Roman" w:cs="Times New Roman"/>
          <w:sz w:val="20"/>
          <w:szCs w:val="20"/>
        </w:rPr>
        <w:t xml:space="preserve"> </w:t>
      </w:r>
      <w:r w:rsidR="00FD3A83" w:rsidRPr="002616F2">
        <w:rPr>
          <w:rFonts w:ascii="Times New Roman" w:hAnsi="Times New Roman" w:cs="Times New Roman"/>
          <w:sz w:val="20"/>
          <w:szCs w:val="20"/>
        </w:rPr>
        <w:t>to collect data</w:t>
      </w:r>
      <w:r w:rsidRPr="002616F2">
        <w:rPr>
          <w:rFonts w:ascii="Times New Roman" w:hAnsi="Times New Roman" w:cs="Times New Roman"/>
          <w:sz w:val="20"/>
          <w:szCs w:val="20"/>
        </w:rPr>
        <w:t xml:space="preserve"> by eq</w:t>
      </w:r>
      <w:r w:rsidR="00FD3A83">
        <w:rPr>
          <w:rFonts w:ascii="Times New Roman" w:hAnsi="Times New Roman" w:cs="Times New Roman"/>
          <w:sz w:val="20"/>
          <w:szCs w:val="20"/>
        </w:rPr>
        <w:t>uipping it with sensors</w:t>
      </w:r>
      <w:r w:rsidRPr="002616F2">
        <w:rPr>
          <w:rFonts w:ascii="Times New Roman" w:hAnsi="Times New Roman" w:cs="Times New Roman"/>
          <w:sz w:val="20"/>
          <w:szCs w:val="20"/>
        </w:rPr>
        <w:t>. This will provide a real world research application using technology that models that which scientists use</w:t>
      </w:r>
      <w:r w:rsidR="00FD3A83">
        <w:rPr>
          <w:rFonts w:ascii="Times New Roman" w:hAnsi="Times New Roman" w:cs="Times New Roman"/>
          <w:sz w:val="20"/>
          <w:szCs w:val="20"/>
        </w:rPr>
        <w:t>.</w:t>
      </w:r>
    </w:p>
    <w:p w:rsidR="00BB7020" w:rsidRPr="002616F2" w:rsidRDefault="00BB7020" w:rsidP="00BB7020">
      <w:pPr>
        <w:rPr>
          <w:rFonts w:ascii="Times New Roman" w:hAnsi="Times New Roman" w:cs="Times New Roman"/>
          <w:sz w:val="20"/>
          <w:szCs w:val="20"/>
        </w:rPr>
      </w:pPr>
      <w:r w:rsidRPr="002616F2">
        <w:rPr>
          <w:rFonts w:ascii="Times New Roman" w:hAnsi="Times New Roman" w:cs="Times New Roman"/>
          <w:sz w:val="20"/>
          <w:szCs w:val="20"/>
        </w:rPr>
        <w:t>In this preliminary in</w:t>
      </w:r>
      <w:r w:rsidR="00FD3A83">
        <w:rPr>
          <w:rFonts w:ascii="Times New Roman" w:hAnsi="Times New Roman" w:cs="Times New Roman"/>
          <w:sz w:val="20"/>
          <w:szCs w:val="20"/>
        </w:rPr>
        <w:t>vestigation, students will research</w:t>
      </w:r>
      <w:r w:rsidRPr="002616F2">
        <w:rPr>
          <w:rFonts w:ascii="Times New Roman" w:hAnsi="Times New Roman" w:cs="Times New Roman"/>
          <w:sz w:val="20"/>
          <w:szCs w:val="20"/>
        </w:rPr>
        <w:t xml:space="preserve"> the factors that affect dissolved oxygen (DO) in an ecosystem. They will gain experience using the DO sensor and see the relationship between DO and temperature. They will test DO</w:t>
      </w:r>
      <w:r w:rsidR="00B719F0" w:rsidRPr="002616F2">
        <w:rPr>
          <w:rFonts w:ascii="Times New Roman" w:hAnsi="Times New Roman" w:cs="Times New Roman"/>
          <w:sz w:val="20"/>
          <w:szCs w:val="20"/>
        </w:rPr>
        <w:t xml:space="preserve"> </w:t>
      </w:r>
      <w:r w:rsidRPr="002616F2">
        <w:rPr>
          <w:rFonts w:ascii="Times New Roman" w:hAnsi="Times New Roman" w:cs="Times New Roman"/>
          <w:sz w:val="20"/>
          <w:szCs w:val="20"/>
        </w:rPr>
        <w:t>in 3</w:t>
      </w:r>
      <w:r w:rsidR="00B719F0" w:rsidRPr="002616F2">
        <w:rPr>
          <w:rFonts w:ascii="Times New Roman" w:hAnsi="Times New Roman" w:cs="Times New Roman"/>
          <w:sz w:val="20"/>
          <w:szCs w:val="20"/>
        </w:rPr>
        <w:t xml:space="preserve"> types of</w:t>
      </w:r>
      <w:r w:rsidRPr="002616F2">
        <w:rPr>
          <w:rFonts w:ascii="Times New Roman" w:hAnsi="Times New Roman" w:cs="Times New Roman"/>
          <w:sz w:val="20"/>
          <w:szCs w:val="20"/>
        </w:rPr>
        <w:t xml:space="preserve"> water samples; Fresh, Salt, and Bra</w:t>
      </w:r>
      <w:r w:rsidR="00FD3A83">
        <w:rPr>
          <w:rFonts w:ascii="Times New Roman" w:hAnsi="Times New Roman" w:cs="Times New Roman"/>
          <w:sz w:val="20"/>
          <w:szCs w:val="20"/>
        </w:rPr>
        <w:t>c</w:t>
      </w:r>
      <w:r w:rsidRPr="002616F2">
        <w:rPr>
          <w:rFonts w:ascii="Times New Roman" w:hAnsi="Times New Roman" w:cs="Times New Roman"/>
          <w:sz w:val="20"/>
          <w:szCs w:val="20"/>
        </w:rPr>
        <w:t>kish</w:t>
      </w:r>
      <w:r w:rsidR="00B719F0" w:rsidRPr="002616F2">
        <w:rPr>
          <w:rFonts w:ascii="Times New Roman" w:hAnsi="Times New Roman" w:cs="Times New Roman"/>
          <w:sz w:val="20"/>
          <w:szCs w:val="20"/>
        </w:rPr>
        <w:t xml:space="preserve"> in order to make deductions as to why each water type has different DO. They will also test fresh water at 3 different temperatures in order to see the relationship between temperature and DO. </w:t>
      </w:r>
      <w:r w:rsidRPr="002616F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B7020" w:rsidRPr="002616F2" w:rsidRDefault="00BB7020" w:rsidP="00BB70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616F2">
        <w:rPr>
          <w:rFonts w:ascii="Times New Roman" w:eastAsia="Times New Roman" w:hAnsi="Times New Roman" w:cs="Times New Roman"/>
          <w:sz w:val="20"/>
          <w:szCs w:val="20"/>
        </w:rPr>
        <w:t>After completing the Preliminary Activity, students will first use reference sources to find out more about dissolved oxygen issues in the environment. Students will then choose and investigate a researchable question dealing with dissolved oxygen and one other variable. Some topics to consider are:</w:t>
      </w:r>
    </w:p>
    <w:p w:rsidR="00BB7020" w:rsidRPr="002616F2" w:rsidRDefault="00BB7020" w:rsidP="00BB702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616F2">
        <w:rPr>
          <w:rFonts w:ascii="Times New Roman" w:eastAsia="Times New Roman" w:hAnsi="Times New Roman" w:cs="Times New Roman"/>
          <w:sz w:val="20"/>
          <w:szCs w:val="20"/>
        </w:rPr>
        <w:t>Water Pollution</w:t>
      </w:r>
    </w:p>
    <w:p w:rsidR="00BB7020" w:rsidRPr="002616F2" w:rsidRDefault="00BB7020" w:rsidP="00BB702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616F2">
        <w:rPr>
          <w:rFonts w:ascii="Times New Roman" w:eastAsia="Times New Roman" w:hAnsi="Times New Roman" w:cs="Times New Roman"/>
          <w:sz w:val="20"/>
          <w:szCs w:val="20"/>
        </w:rPr>
        <w:t>Eutrophication</w:t>
      </w:r>
    </w:p>
    <w:p w:rsidR="00BB7020" w:rsidRPr="002616F2" w:rsidRDefault="00BB7020" w:rsidP="00BB702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616F2">
        <w:rPr>
          <w:rFonts w:ascii="Times New Roman" w:eastAsia="Times New Roman" w:hAnsi="Times New Roman" w:cs="Times New Roman"/>
          <w:sz w:val="20"/>
          <w:szCs w:val="20"/>
        </w:rPr>
        <w:t>Thermal Pollution</w:t>
      </w:r>
    </w:p>
    <w:p w:rsidR="00BB7020" w:rsidRPr="002616F2" w:rsidRDefault="00BB7020" w:rsidP="00BB702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616F2">
        <w:rPr>
          <w:rFonts w:ascii="Times New Roman" w:eastAsia="Times New Roman" w:hAnsi="Times New Roman" w:cs="Times New Roman"/>
          <w:sz w:val="20"/>
          <w:szCs w:val="20"/>
        </w:rPr>
        <w:t>Photosynthesis</w:t>
      </w:r>
    </w:p>
    <w:p w:rsidR="00BB7020" w:rsidRPr="002616F2" w:rsidRDefault="00BB7020" w:rsidP="00BB70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616F2">
        <w:rPr>
          <w:rFonts w:ascii="Times New Roman" w:eastAsia="Times New Roman" w:hAnsi="Times New Roman" w:cs="Times New Roman"/>
          <w:sz w:val="20"/>
          <w:szCs w:val="20"/>
        </w:rPr>
        <w:t>Once students have designed their research question, they will write a proposal that includes their hypothesis and proposed methods. Using the ROV they constructed in phase 3 and the sensors available, they will collect real time data in a local aquatic or marine ecosystem.</w:t>
      </w:r>
    </w:p>
    <w:p w:rsidR="00BB7020" w:rsidRPr="002616F2" w:rsidRDefault="00BB7020" w:rsidP="00BB70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36D3F" w:rsidRPr="002616F2" w:rsidRDefault="00136D3F" w:rsidP="00BB702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616F2">
        <w:rPr>
          <w:rFonts w:ascii="Times New Roman" w:eastAsia="Times New Roman" w:hAnsi="Times New Roman" w:cs="Times New Roman"/>
          <w:b/>
          <w:sz w:val="20"/>
          <w:szCs w:val="20"/>
        </w:rPr>
        <w:t>Teacher preparations</w:t>
      </w:r>
    </w:p>
    <w:p w:rsidR="00776A3F" w:rsidRPr="002616F2" w:rsidRDefault="00776A3F" w:rsidP="00136D3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616F2">
        <w:rPr>
          <w:rFonts w:ascii="Times New Roman" w:eastAsia="Times New Roman" w:hAnsi="Times New Roman" w:cs="Times New Roman"/>
          <w:sz w:val="20"/>
          <w:szCs w:val="20"/>
        </w:rPr>
        <w:t>Collect water samples from local water bodies, or make 2 different salt solutions, one at 1% and one at 5% ( or at your own discretion)</w:t>
      </w:r>
    </w:p>
    <w:p w:rsidR="00136D3F" w:rsidRPr="002616F2" w:rsidRDefault="00136D3F" w:rsidP="00136D3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616F2">
        <w:rPr>
          <w:rFonts w:ascii="Times New Roman" w:eastAsia="Times New Roman" w:hAnsi="Times New Roman" w:cs="Times New Roman"/>
          <w:sz w:val="20"/>
          <w:szCs w:val="20"/>
        </w:rPr>
        <w:t>Calibrate and test the sensors the day before students use them</w:t>
      </w:r>
    </w:p>
    <w:p w:rsidR="00136D3F" w:rsidRPr="002616F2" w:rsidRDefault="00136D3F" w:rsidP="00136D3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616F2">
        <w:rPr>
          <w:rFonts w:ascii="Times New Roman" w:eastAsia="Times New Roman" w:hAnsi="Times New Roman" w:cs="Times New Roman"/>
          <w:sz w:val="20"/>
          <w:szCs w:val="20"/>
        </w:rPr>
        <w:t>Have the 10 degree water chilling so it is almost at temperature when students need it</w:t>
      </w:r>
    </w:p>
    <w:p w:rsidR="00136D3F" w:rsidRPr="002616F2" w:rsidRDefault="00136D3F" w:rsidP="00136D3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616F2">
        <w:rPr>
          <w:rFonts w:ascii="Times New Roman" w:eastAsia="Times New Roman" w:hAnsi="Times New Roman" w:cs="Times New Roman"/>
          <w:sz w:val="20"/>
          <w:szCs w:val="20"/>
        </w:rPr>
        <w:t>Have the 50 degree water warmed up in advance. Sitting around watching water heat up is a waste of time for your students.</w:t>
      </w:r>
    </w:p>
    <w:p w:rsidR="00136D3F" w:rsidRPr="002616F2" w:rsidRDefault="00136D3F" w:rsidP="00136D3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616F2">
        <w:rPr>
          <w:rFonts w:ascii="Times New Roman" w:eastAsia="Times New Roman" w:hAnsi="Times New Roman" w:cs="Times New Roman"/>
          <w:sz w:val="20"/>
          <w:szCs w:val="20"/>
        </w:rPr>
        <w:t xml:space="preserve">Measure the salinity of the water so that student can know the difference between </w:t>
      </w:r>
      <w:r w:rsidR="00776A3F" w:rsidRPr="002616F2">
        <w:rPr>
          <w:rFonts w:ascii="Times New Roman" w:eastAsia="Times New Roman" w:hAnsi="Times New Roman" w:cs="Times New Roman"/>
          <w:sz w:val="20"/>
          <w:szCs w:val="20"/>
        </w:rPr>
        <w:t>brackish</w:t>
      </w:r>
      <w:r w:rsidRPr="002616F2">
        <w:rPr>
          <w:rFonts w:ascii="Times New Roman" w:eastAsia="Times New Roman" w:hAnsi="Times New Roman" w:cs="Times New Roman"/>
          <w:sz w:val="20"/>
          <w:szCs w:val="20"/>
        </w:rPr>
        <w:t xml:space="preserve"> and salt water and perhaps make a connection between salinity and DO</w:t>
      </w:r>
      <w:r w:rsidR="00D8136E" w:rsidRPr="002616F2">
        <w:rPr>
          <w:rFonts w:ascii="Times New Roman" w:eastAsia="Times New Roman" w:hAnsi="Times New Roman" w:cs="Times New Roman"/>
          <w:sz w:val="20"/>
          <w:szCs w:val="20"/>
        </w:rPr>
        <w:t xml:space="preserve"> for their investigation.</w:t>
      </w:r>
    </w:p>
    <w:p w:rsidR="00BC544D" w:rsidRPr="002616F2" w:rsidRDefault="00BC544D" w:rsidP="00BB70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B7020" w:rsidRPr="002616F2" w:rsidRDefault="00BC544D" w:rsidP="00BB7020">
      <w:pPr>
        <w:rPr>
          <w:rFonts w:ascii="Times New Roman" w:hAnsi="Times New Roman" w:cs="Times New Roman"/>
          <w:b/>
          <w:sz w:val="20"/>
          <w:szCs w:val="20"/>
        </w:rPr>
      </w:pPr>
      <w:r w:rsidRPr="002616F2">
        <w:rPr>
          <w:rFonts w:ascii="Times New Roman" w:hAnsi="Times New Roman" w:cs="Times New Roman"/>
          <w:b/>
          <w:sz w:val="20"/>
          <w:szCs w:val="20"/>
        </w:rPr>
        <w:t>Sample Data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BC544D" w:rsidRPr="002616F2" w:rsidTr="00BC544D">
        <w:tc>
          <w:tcPr>
            <w:tcW w:w="2394" w:type="dxa"/>
          </w:tcPr>
          <w:p w:rsidR="00BC544D" w:rsidRPr="002616F2" w:rsidRDefault="00BC544D" w:rsidP="00BB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6F2">
              <w:rPr>
                <w:rFonts w:ascii="Times New Roman" w:hAnsi="Times New Roman" w:cs="Times New Roman"/>
                <w:b/>
                <w:sz w:val="20"/>
                <w:szCs w:val="20"/>
              </w:rPr>
              <w:t>Data</w:t>
            </w:r>
          </w:p>
        </w:tc>
        <w:tc>
          <w:tcPr>
            <w:tcW w:w="2394" w:type="dxa"/>
          </w:tcPr>
          <w:p w:rsidR="00BC544D" w:rsidRPr="002616F2" w:rsidRDefault="00B719F0" w:rsidP="00BB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6F2">
              <w:rPr>
                <w:rFonts w:ascii="Times New Roman" w:hAnsi="Times New Roman" w:cs="Times New Roman"/>
                <w:b/>
                <w:sz w:val="20"/>
                <w:szCs w:val="20"/>
              </w:rPr>
              <w:t>Fresh</w:t>
            </w:r>
          </w:p>
        </w:tc>
        <w:tc>
          <w:tcPr>
            <w:tcW w:w="2394" w:type="dxa"/>
          </w:tcPr>
          <w:p w:rsidR="00BC544D" w:rsidRPr="002616F2" w:rsidRDefault="00B719F0" w:rsidP="00BB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6F2">
              <w:rPr>
                <w:rFonts w:ascii="Times New Roman" w:hAnsi="Times New Roman" w:cs="Times New Roman"/>
                <w:b/>
                <w:sz w:val="20"/>
                <w:szCs w:val="20"/>
              </w:rPr>
              <w:t>Salt</w:t>
            </w:r>
          </w:p>
        </w:tc>
        <w:tc>
          <w:tcPr>
            <w:tcW w:w="2394" w:type="dxa"/>
          </w:tcPr>
          <w:p w:rsidR="00BC544D" w:rsidRPr="002616F2" w:rsidRDefault="00776A3F" w:rsidP="00BB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6F2">
              <w:rPr>
                <w:rFonts w:ascii="Times New Roman" w:hAnsi="Times New Roman" w:cs="Times New Roman"/>
                <w:b/>
                <w:sz w:val="20"/>
                <w:szCs w:val="20"/>
              </w:rPr>
              <w:t>Brackish</w:t>
            </w:r>
          </w:p>
        </w:tc>
      </w:tr>
      <w:tr w:rsidR="00BC544D" w:rsidRPr="002616F2" w:rsidTr="00BC544D">
        <w:tc>
          <w:tcPr>
            <w:tcW w:w="2394" w:type="dxa"/>
          </w:tcPr>
          <w:p w:rsidR="00BC544D" w:rsidRPr="002616F2" w:rsidRDefault="00BC544D" w:rsidP="00BB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6F2">
              <w:rPr>
                <w:rFonts w:ascii="Times New Roman" w:hAnsi="Times New Roman" w:cs="Times New Roman"/>
                <w:b/>
                <w:sz w:val="20"/>
                <w:szCs w:val="20"/>
              </w:rPr>
              <w:t>Dissolved O2 (mg/L)</w:t>
            </w:r>
          </w:p>
        </w:tc>
        <w:tc>
          <w:tcPr>
            <w:tcW w:w="2394" w:type="dxa"/>
          </w:tcPr>
          <w:p w:rsidR="00BC544D" w:rsidRPr="002616F2" w:rsidRDefault="00BC544D" w:rsidP="00BB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19F0" w:rsidRPr="002616F2" w:rsidRDefault="00B719F0" w:rsidP="00BB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19F0" w:rsidRPr="002616F2" w:rsidRDefault="00B719F0" w:rsidP="00BB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</w:tcPr>
          <w:p w:rsidR="00BC544D" w:rsidRPr="002616F2" w:rsidRDefault="00BC544D" w:rsidP="00BB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</w:tcPr>
          <w:p w:rsidR="00BC544D" w:rsidRPr="002616F2" w:rsidRDefault="00BC544D" w:rsidP="00BB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544D" w:rsidRPr="002616F2" w:rsidTr="00BC544D">
        <w:tc>
          <w:tcPr>
            <w:tcW w:w="2394" w:type="dxa"/>
          </w:tcPr>
          <w:p w:rsidR="00BC544D" w:rsidRPr="002616F2" w:rsidRDefault="00B719F0" w:rsidP="00BB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6F2">
              <w:rPr>
                <w:rFonts w:ascii="Times New Roman" w:hAnsi="Times New Roman" w:cs="Times New Roman"/>
                <w:b/>
                <w:sz w:val="20"/>
                <w:szCs w:val="20"/>
              </w:rPr>
              <w:t>------------------------</w:t>
            </w:r>
          </w:p>
        </w:tc>
        <w:tc>
          <w:tcPr>
            <w:tcW w:w="2394" w:type="dxa"/>
          </w:tcPr>
          <w:p w:rsidR="00BC544D" w:rsidRPr="002616F2" w:rsidRDefault="00B719F0" w:rsidP="00BB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6F2">
              <w:rPr>
                <w:rFonts w:ascii="Times New Roman" w:hAnsi="Times New Roman" w:cs="Times New Roman"/>
                <w:sz w:val="20"/>
                <w:szCs w:val="20"/>
              </w:rPr>
              <w:t>--------------------------</w:t>
            </w:r>
          </w:p>
        </w:tc>
        <w:tc>
          <w:tcPr>
            <w:tcW w:w="2394" w:type="dxa"/>
          </w:tcPr>
          <w:p w:rsidR="00BC544D" w:rsidRPr="002616F2" w:rsidRDefault="00B719F0" w:rsidP="00BB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6F2">
              <w:rPr>
                <w:rFonts w:ascii="Times New Roman" w:hAnsi="Times New Roman" w:cs="Times New Roman"/>
                <w:sz w:val="20"/>
                <w:szCs w:val="20"/>
              </w:rPr>
              <w:t>----------------------</w:t>
            </w:r>
          </w:p>
        </w:tc>
        <w:tc>
          <w:tcPr>
            <w:tcW w:w="2394" w:type="dxa"/>
          </w:tcPr>
          <w:p w:rsidR="00BC544D" w:rsidRPr="002616F2" w:rsidRDefault="00B719F0" w:rsidP="00BB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6F2">
              <w:rPr>
                <w:rFonts w:ascii="Times New Roman" w:hAnsi="Times New Roman" w:cs="Times New Roman"/>
                <w:sz w:val="20"/>
                <w:szCs w:val="20"/>
              </w:rPr>
              <w:t>------------------------</w:t>
            </w:r>
          </w:p>
        </w:tc>
      </w:tr>
      <w:tr w:rsidR="00B719F0" w:rsidRPr="002616F2" w:rsidTr="00B719F0">
        <w:tc>
          <w:tcPr>
            <w:tcW w:w="2394" w:type="dxa"/>
          </w:tcPr>
          <w:p w:rsidR="00B719F0" w:rsidRPr="002616F2" w:rsidRDefault="00B719F0" w:rsidP="00BB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6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Temperature </w:t>
            </w:r>
          </w:p>
        </w:tc>
        <w:tc>
          <w:tcPr>
            <w:tcW w:w="2394" w:type="dxa"/>
          </w:tcPr>
          <w:p w:rsidR="00B719F0" w:rsidRPr="002616F2" w:rsidRDefault="00B719F0" w:rsidP="00BB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6F2">
              <w:rPr>
                <w:rFonts w:ascii="Times New Roman" w:hAnsi="Times New Roman" w:cs="Times New Roman"/>
                <w:b/>
                <w:sz w:val="20"/>
                <w:szCs w:val="20"/>
              </w:rPr>
              <w:t>10◦C</w:t>
            </w:r>
          </w:p>
        </w:tc>
        <w:tc>
          <w:tcPr>
            <w:tcW w:w="2394" w:type="dxa"/>
          </w:tcPr>
          <w:p w:rsidR="00B719F0" w:rsidRPr="002616F2" w:rsidRDefault="00B719F0" w:rsidP="00BB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6F2">
              <w:rPr>
                <w:rFonts w:ascii="Times New Roman" w:hAnsi="Times New Roman" w:cs="Times New Roman"/>
                <w:b/>
                <w:sz w:val="20"/>
                <w:szCs w:val="20"/>
              </w:rPr>
              <w:t>25◦C</w:t>
            </w:r>
          </w:p>
        </w:tc>
        <w:tc>
          <w:tcPr>
            <w:tcW w:w="2394" w:type="dxa"/>
          </w:tcPr>
          <w:p w:rsidR="00B719F0" w:rsidRPr="002616F2" w:rsidRDefault="00B719F0" w:rsidP="00BB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6F2">
              <w:rPr>
                <w:rFonts w:ascii="Times New Roman" w:hAnsi="Times New Roman" w:cs="Times New Roman"/>
                <w:b/>
                <w:sz w:val="20"/>
                <w:szCs w:val="20"/>
              </w:rPr>
              <w:t>50◦C</w:t>
            </w:r>
          </w:p>
        </w:tc>
      </w:tr>
      <w:tr w:rsidR="00B719F0" w:rsidRPr="002616F2" w:rsidTr="00B719F0">
        <w:tc>
          <w:tcPr>
            <w:tcW w:w="2394" w:type="dxa"/>
          </w:tcPr>
          <w:p w:rsidR="00B719F0" w:rsidRPr="002616F2" w:rsidRDefault="00B719F0" w:rsidP="00D671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6F2">
              <w:rPr>
                <w:rFonts w:ascii="Times New Roman" w:hAnsi="Times New Roman" w:cs="Times New Roman"/>
                <w:b/>
                <w:sz w:val="20"/>
                <w:szCs w:val="20"/>
              </w:rPr>
              <w:t>Dissolved O2 (mg/L)</w:t>
            </w:r>
          </w:p>
        </w:tc>
        <w:tc>
          <w:tcPr>
            <w:tcW w:w="2394" w:type="dxa"/>
          </w:tcPr>
          <w:p w:rsidR="00B719F0" w:rsidRPr="002616F2" w:rsidRDefault="00B719F0" w:rsidP="00BB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19F0" w:rsidRPr="002616F2" w:rsidRDefault="00B719F0" w:rsidP="00BB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19F0" w:rsidRPr="002616F2" w:rsidRDefault="00B719F0" w:rsidP="00BB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</w:tcPr>
          <w:p w:rsidR="00B719F0" w:rsidRPr="002616F2" w:rsidRDefault="00B719F0" w:rsidP="00BB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</w:tcPr>
          <w:p w:rsidR="00B719F0" w:rsidRPr="002616F2" w:rsidRDefault="00B719F0" w:rsidP="00BB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C544D" w:rsidRPr="002616F2" w:rsidRDefault="00BC544D" w:rsidP="00BB7020">
      <w:pPr>
        <w:rPr>
          <w:rFonts w:ascii="Times New Roman" w:hAnsi="Times New Roman" w:cs="Times New Roman"/>
          <w:sz w:val="20"/>
          <w:szCs w:val="20"/>
        </w:rPr>
      </w:pPr>
    </w:p>
    <w:p w:rsidR="00BC544D" w:rsidRPr="002616F2" w:rsidRDefault="00B719F0" w:rsidP="00BB7020">
      <w:pPr>
        <w:rPr>
          <w:rFonts w:ascii="Times New Roman" w:hAnsi="Times New Roman" w:cs="Times New Roman"/>
          <w:sz w:val="20"/>
          <w:szCs w:val="20"/>
        </w:rPr>
      </w:pPr>
      <w:r w:rsidRPr="002616F2">
        <w:rPr>
          <w:rFonts w:ascii="Times New Roman" w:hAnsi="Times New Roman" w:cs="Times New Roman"/>
          <w:sz w:val="20"/>
          <w:szCs w:val="20"/>
        </w:rPr>
        <w:t xml:space="preserve">There should be an inverse relationship for DO </w:t>
      </w:r>
      <w:proofErr w:type="spellStart"/>
      <w:r w:rsidRPr="002616F2">
        <w:rPr>
          <w:rFonts w:ascii="Times New Roman" w:hAnsi="Times New Roman" w:cs="Times New Roman"/>
          <w:sz w:val="20"/>
          <w:szCs w:val="20"/>
        </w:rPr>
        <w:t>vs</w:t>
      </w:r>
      <w:proofErr w:type="spellEnd"/>
      <w:r w:rsidRPr="002616F2">
        <w:rPr>
          <w:rFonts w:ascii="Times New Roman" w:hAnsi="Times New Roman" w:cs="Times New Roman"/>
          <w:sz w:val="20"/>
          <w:szCs w:val="20"/>
        </w:rPr>
        <w:t xml:space="preserve"> temp</w:t>
      </w:r>
      <w:bookmarkStart w:id="0" w:name="_GoBack"/>
      <w:bookmarkEnd w:id="0"/>
      <w:r w:rsidRPr="002616F2">
        <w:rPr>
          <w:rFonts w:ascii="Times New Roman" w:hAnsi="Times New Roman" w:cs="Times New Roman"/>
          <w:sz w:val="20"/>
          <w:szCs w:val="20"/>
        </w:rPr>
        <w:t>erature when the data is graphed.</w:t>
      </w:r>
    </w:p>
    <w:sectPr w:rsidR="00BC544D" w:rsidRPr="002616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963E0"/>
    <w:multiLevelType w:val="hybridMultilevel"/>
    <w:tmpl w:val="84984736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>
    <w:nsid w:val="758C3ACC"/>
    <w:multiLevelType w:val="hybridMultilevel"/>
    <w:tmpl w:val="D5F22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020"/>
    <w:rsid w:val="00136D3F"/>
    <w:rsid w:val="002616F2"/>
    <w:rsid w:val="003250B2"/>
    <w:rsid w:val="00776A3F"/>
    <w:rsid w:val="00993BAA"/>
    <w:rsid w:val="00B719F0"/>
    <w:rsid w:val="00BB7020"/>
    <w:rsid w:val="00BC544D"/>
    <w:rsid w:val="00D8136E"/>
    <w:rsid w:val="00FD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0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020"/>
    <w:pPr>
      <w:ind w:left="720"/>
      <w:contextualSpacing/>
    </w:pPr>
  </w:style>
  <w:style w:type="table" w:styleId="TableGrid">
    <w:name w:val="Table Grid"/>
    <w:basedOn w:val="TableNormal"/>
    <w:uiPriority w:val="59"/>
    <w:rsid w:val="00BC54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0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020"/>
    <w:pPr>
      <w:ind w:left="720"/>
      <w:contextualSpacing/>
    </w:pPr>
  </w:style>
  <w:style w:type="table" w:styleId="TableGrid">
    <w:name w:val="Table Grid"/>
    <w:basedOn w:val="TableNormal"/>
    <w:uiPriority w:val="59"/>
    <w:rsid w:val="00BC54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7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7B97C-D7D0-4E11-AC1E-8432A5163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jessrox</dc:creator>
  <cp:lastModifiedBy>jessrox</cp:lastModifiedBy>
  <cp:revision>5</cp:revision>
  <dcterms:created xsi:type="dcterms:W3CDTF">2013-06-27T20:48:00Z</dcterms:created>
  <dcterms:modified xsi:type="dcterms:W3CDTF">2013-07-09T18:30:00Z</dcterms:modified>
</cp:coreProperties>
</file>